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  <w:t>新疆政法学院优秀共青团干部评优登记表</w:t>
      </w:r>
    </w:p>
    <w:bookmarkEnd w:id="0"/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58"/>
        <w:gridCol w:w="75"/>
        <w:gridCol w:w="585"/>
        <w:gridCol w:w="435"/>
        <w:gridCol w:w="270"/>
        <w:gridCol w:w="585"/>
        <w:gridCol w:w="510"/>
        <w:gridCol w:w="1040"/>
        <w:gridCol w:w="70"/>
        <w:gridCol w:w="650"/>
        <w:gridCol w:w="25"/>
        <w:gridCol w:w="335"/>
        <w:gridCol w:w="760"/>
        <w:gridCol w:w="270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姓    名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王××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性    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女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民  </w:t>
            </w: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族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199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年8月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中共党员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学 </w:t>
            </w: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历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工作单位</w:t>
            </w:r>
          </w:p>
        </w:tc>
        <w:tc>
          <w:tcPr>
            <w:tcW w:w="4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新疆政法学院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XX学院团委/团支部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职  </w:t>
            </w: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务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团总支</w:t>
            </w:r>
          </w:p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是否成为注册志愿者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注册</w:t>
            </w:r>
          </w:p>
          <w:p>
            <w:pPr>
              <w:jc w:val="center"/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时间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2018年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累计志愿</w:t>
            </w:r>
          </w:p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服务时长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2021年度志愿服务时长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2021年度本人所属团组织述职评议</w:t>
            </w: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或年度团员教育评议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考核综合评价等次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（等次：优秀、合格、基本合格、不合格）</w:t>
            </w:r>
          </w:p>
        </w:tc>
        <w:tc>
          <w:tcPr>
            <w:tcW w:w="394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政治理论学习（思政课）成绩</w:t>
            </w:r>
          </w:p>
        </w:tc>
        <w:tc>
          <w:tcPr>
            <w:tcW w:w="9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学生团干部填写</w:t>
            </w:r>
          </w:p>
        </w:tc>
        <w:tc>
          <w:tcPr>
            <w:tcW w:w="12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综测同专业年级排名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学生团干部填写</w:t>
            </w: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上团课次数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开展主题教育宣讲次数</w:t>
            </w:r>
          </w:p>
        </w:tc>
        <w:tc>
          <w:tcPr>
            <w:tcW w:w="10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13900000000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主动联系团支部（团小组）个数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0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所属类别</w:t>
            </w:r>
          </w:p>
        </w:tc>
        <w:tc>
          <w:tcPr>
            <w:tcW w:w="18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专职团干部/兼职团干部/挂职团干部/学生团干部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担任团干部年限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2年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每年</w:t>
            </w: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开展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帮扶</w:t>
            </w:r>
          </w:p>
          <w:p>
            <w:pPr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活动</w:t>
            </w: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次数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3次</w:t>
            </w:r>
          </w:p>
        </w:tc>
        <w:tc>
          <w:tcPr>
            <w:tcW w:w="108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82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18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从事团工作经历</w:t>
            </w:r>
          </w:p>
        </w:tc>
        <w:tc>
          <w:tcPr>
            <w:tcW w:w="72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×年×月—×年×月  在××单位工作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×年×月—×年×月  在××单位工作    担任×××</w:t>
            </w:r>
          </w:p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近</w:t>
            </w: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年获得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院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级</w:t>
            </w:r>
            <w:r>
              <w:rPr>
                <w:rFonts w:hint="eastAsia" w:eastAsia="方正楷体简体" w:cs="Times New Roman"/>
                <w:color w:val="000000"/>
                <w:spacing w:val="-2"/>
                <w:szCs w:val="21"/>
                <w:lang w:val="en-US" w:eastAsia="zh-CN"/>
              </w:rPr>
              <w:t>及以上</w:t>
            </w:r>
            <w:r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  <w:t>荣誉</w:t>
            </w:r>
            <w:r>
              <w:rPr>
                <w:rFonts w:hint="eastAsia" w:eastAsia="方正楷体简体" w:cs="Times New Roman"/>
                <w:color w:val="000000"/>
                <w:spacing w:val="-2"/>
                <w:szCs w:val="21"/>
                <w:lang w:val="en-US" w:eastAsia="zh-CN"/>
              </w:rPr>
              <w:t>情况</w:t>
            </w:r>
          </w:p>
        </w:tc>
        <w:tc>
          <w:tcPr>
            <w:tcW w:w="72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（201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年1月1日以后，不含2022年。所获荣誉以政治类荣誉为主，填3-5项，不包括才艺类、竞赛类荣誉；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校级、院级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其他部门表彰的综合类荣誉，如先进个人等可纳入。）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简 要 事 迹</w:t>
            </w:r>
          </w:p>
        </w:tc>
        <w:tc>
          <w:tcPr>
            <w:tcW w:w="72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（围绕参评条件，突出重点，简明扼要，不超过500字。后另附2000字事迹材料。）</w:t>
            </w: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学院团委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000000"/>
                <w:spacing w:val="40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2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  年  月  日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校团委意见</w:t>
            </w: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   年  月  日</w:t>
            </w:r>
          </w:p>
        </w:tc>
      </w:tr>
    </w:tbl>
    <w:p>
      <w:pPr>
        <w:spacing w:line="560" w:lineRule="exact"/>
        <w:jc w:val="right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701" w:bottom="1418" w:left="1701" w:header="851" w:footer="851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制表单位：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新疆政法学院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团委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- 10 -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- 9 -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C31BC"/>
    <w:rsid w:val="578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2022-05-02T09:09:00Z</dcterms:created>
  <dc:creator>弥笑佛</dc:creator>
  <cp:lastModifiedBy>弥笑佛</cp:lastModifiedBy>
  <dcterms:modified xsi:type="dcterms:W3CDTF">2022-05-02T09:09:59Z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C6FA159697274BC7B47E02FB4E29918B</vt:lpwstr>
  </property>
</Properties>
</file>